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93B0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eastAsia="zh-CN"/>
        </w:rPr>
        <w:t>科普蚊媒防控要点，落实健康守护责任</w:t>
      </w:r>
    </w:p>
    <w:p w14:paraId="2080AB05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eastAsia="zh-CN"/>
        </w:rPr>
        <w:t>——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泉州华侨职校开展2025-2026学年上学期</w:t>
      </w:r>
    </w:p>
    <w:p w14:paraId="38CEF87F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eastAsia="zh-CN"/>
        </w:rPr>
        <w:t>防控蚊媒传染病主题班会</w:t>
      </w:r>
    </w:p>
    <w:p w14:paraId="2560C531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为切实增强学生健康安全意识，落实关于蚊媒传染病防控工作要求，2025年10 月 9 日早读，我校组织各班开展 “防控蚊媒传染病安全教育”主题班会，为校园健康安全筑牢 “防护网”。​</w:t>
      </w:r>
    </w:p>
    <w:p w14:paraId="2402F3A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班会伊始，各班班主任结合近期蚊媒传染病高发态势，以 PPT、案例讲解等形式，向学生详细介绍基孔肯雅热等蚊媒传染病的传播途径、典型症状及危害。“花斑蚊是这类传染病的主要传播媒介，尤其喜欢在小型洁净水体中繁殖，大家日常要格外注意积水清理！” 在班会上，班主任通过图片对比，直观展示蚊虫滋生环境与防控要点，引导学生主动学习科学防护方法。同时，重点强调 “个人是健康第一责任人”，鼓励学生将防护知识传递给家人，形成 “家校联动” 的防控合力。​</w:t>
      </w:r>
    </w:p>
    <w:p w14:paraId="1A7FC3A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针对蚊媒传染病 “环境防控是关键”的特点，各班围绕 “配合环境消杀、参与爱国卫生运动” 两大核心展开部署。班主任组织学生分组讨论 “校园及宿舍防蚊措施”，最终梳理出 “每日清理宿舍积水”“保持教室、实训场所通风干燥”“配合学校统一消杀时提前整理个人物品” 等具体行动清单，并明确由班级卫生委员牵头，建立 “区域负责制”，确保每一处角落都有人监督、有人落实。此外，各班还重点讲解 “四清” 活动（清垃圾、清杂物、清积水、清卫生死角）的具体要求，鼓励学生利用课后时间，主动参与校园及社区的环境卫生整治，从源头减少蚊虫滋生空间。</w:t>
      </w:r>
    </w:p>
    <w:p w14:paraId="1F286F81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“户外活动时穿浅色长袖长裤，裸露皮肤一定要涂驱蚊水”“如果出现发热、皮疹、关节痛等症状，要第一时间告诉老师和家长，及时就医！” 班会最后，各班着重强调健康监测与应急处置要求。班主任明确，即日起，班级将实行 “每日健康打卡” 制度，由小组长统计组员身体状况，一旦发现疑似症状，立即联系家长送医，并同步向学校医务室报告；同时，详细讲解健康返校的相关流程，确保学生清晰知晓 “就医 - 康复 - 返校” 的全流程要求，避免疫情扩散风险。​</w:t>
      </w:r>
    </w:p>
    <w:p w14:paraId="3C1F8861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此次主题班会的开展，不仅让学生全面掌握了蚊媒传染病防控知识，更将 “防控责任” 细化为具体行动，切实提升了学生的自我防护能力与集体防控意识。</w:t>
      </w:r>
    </w:p>
    <w:p w14:paraId="03775FA7">
      <w:pPr>
        <w:ind w:firstLine="0" w:firstLineChars="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51009091840_165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09091840_165_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班会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班会照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EE6E016-9457-4947-86F6-51BE3D77F5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A93B1F1-8F69-472C-A20F-F72F3BC18A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970</Characters>
  <Lines>0</Lines>
  <Paragraphs>0</Paragraphs>
  <TotalTime>5</TotalTime>
  <ScaleCrop>false</ScaleCrop>
  <LinksUpToDate>false</LinksUpToDate>
  <CharactersWithSpaces>1004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2025-10-16T16:39:00Z</dcterms:created>
  <dc:creator>蓉蓉</dc:creator>
  <cp:lastModifiedBy>七宝乖乖</cp:lastModifiedBy>
  <dcterms:modified xsi:type="dcterms:W3CDTF">2025-10-17T03:00:35Z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B82C234419AE077E77B7F068B1E11B05_33</vt:lpwstr>
  </property>
  <property fmtid="{D5CDD505-2E9C-101B-9397-08002B2CF9AE}" pid="4" name="KSOTemplateDocerSaveRecord">
    <vt:lpwstr>eyJoZGlkIjoiZDJiYTQ1MmY2Y2U0ZTM1NTNhYzg2OTY3YTQ1ZTdhOWEiLCJ1c2VySWQiOiIzMTA0MDAzNzYifQ==</vt:lpwstr>
  </property>
</Properties>
</file>